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1614C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45pt" o:ole="" fillcolor="window">
            <v:imagedata r:id="rId6" o:title=""/>
          </v:shape>
          <o:OLEObject Type="Embed" ProgID="PBrush" ShapeID="_x0000_i1025" DrawAspect="Content" ObjectID="_1542450659" r:id="rId7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4A4290" w:rsidRPr="00CC3076" w:rsidRDefault="004A4290" w:rsidP="004A4290">
      <w:pPr>
        <w:pStyle w:val="2"/>
        <w:rPr>
          <w:sz w:val="16"/>
          <w:szCs w:val="16"/>
        </w:rPr>
      </w:pPr>
    </w:p>
    <w:p w:rsidR="004A4290" w:rsidRDefault="00C121E9" w:rsidP="004A4290">
      <w:pPr>
        <w:pStyle w:val="2"/>
      </w:pPr>
      <w:r>
        <w:rPr>
          <w:lang w:val="en-US"/>
        </w:rPr>
        <w:t>IX</w:t>
      </w:r>
      <w:r w:rsidR="00D7655C" w:rsidRPr="00D14A6B">
        <w:t xml:space="preserve"> </w:t>
      </w:r>
      <w:r w:rsidR="004A4290">
        <w:t>сесія VІ</w:t>
      </w:r>
      <w:r w:rsidR="007E26A0">
        <w:t>І</w:t>
      </w:r>
      <w:r w:rsidR="004A4290">
        <w:t xml:space="preserve"> скликання</w:t>
      </w:r>
    </w:p>
    <w:p w:rsidR="004A4290" w:rsidRPr="00CC3076" w:rsidRDefault="004A4290" w:rsidP="004A4290">
      <w:pPr>
        <w:jc w:val="center"/>
        <w:rPr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№ </w:t>
      </w:r>
      <w:r w:rsidR="00C121E9">
        <w:t>244</w:t>
      </w:r>
      <w:r>
        <w:t>-</w:t>
      </w:r>
      <w:r w:rsidR="00C121E9">
        <w:t>9</w:t>
      </w:r>
      <w:r>
        <w:t>/1</w:t>
      </w:r>
      <w:r w:rsidR="005A1773">
        <w:t>6</w:t>
      </w:r>
    </w:p>
    <w:p w:rsidR="004A4290" w:rsidRPr="00336C10" w:rsidRDefault="004A4290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4A4290" w:rsidTr="004A4290">
        <w:tc>
          <w:tcPr>
            <w:tcW w:w="4261" w:type="dxa"/>
          </w:tcPr>
          <w:p w:rsidR="004A4290" w:rsidRDefault="00EA2EF4" w:rsidP="00C121E9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405ED">
              <w:rPr>
                <w:rFonts w:ascii="Times New Roman" w:hAnsi="Times New Roman"/>
              </w:rPr>
              <w:t xml:space="preserve"> </w:t>
            </w:r>
            <w:r w:rsidR="00C121E9">
              <w:rPr>
                <w:rFonts w:ascii="Times New Roman" w:hAnsi="Times New Roman"/>
              </w:rPr>
              <w:t>грудня</w:t>
            </w:r>
            <w:r w:rsidR="003405ED">
              <w:rPr>
                <w:rFonts w:ascii="Times New Roman" w:hAnsi="Times New Roman"/>
              </w:rPr>
              <w:t xml:space="preserve"> 2016</w:t>
            </w:r>
            <w:r w:rsidR="004A4290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7" w:type="dxa"/>
          </w:tcPr>
          <w:p w:rsidR="004A4290" w:rsidRPr="00CC3076" w:rsidRDefault="004A4290" w:rsidP="004A42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4A4290" w:rsidRPr="002234D7" w:rsidRDefault="004A4290" w:rsidP="004A4290">
      <w:pPr>
        <w:rPr>
          <w:rFonts w:ascii="Times New Roman" w:hAnsi="Times New Roman"/>
          <w:b/>
          <w:sz w:val="16"/>
          <w:szCs w:val="16"/>
        </w:rPr>
      </w:pPr>
    </w:p>
    <w:p w:rsidR="00C121E9" w:rsidRDefault="00C121E9" w:rsidP="00C121E9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bCs/>
        </w:rPr>
      </w:pPr>
      <w:r w:rsidRPr="00174DBE">
        <w:rPr>
          <w:rFonts w:ascii="Times New Roman" w:hAnsi="Times New Roman"/>
          <w:b/>
          <w:bCs/>
        </w:rPr>
        <w:t>Про внесення змін до рішення 1</w:t>
      </w:r>
      <w:r w:rsidRPr="00174DBE">
        <w:rPr>
          <w:rFonts w:ascii="Times New Roman" w:hAnsi="Times New Roman"/>
        </w:rPr>
        <w:t>-</w:t>
      </w:r>
      <w:r w:rsidRPr="00174DBE">
        <w:rPr>
          <w:rFonts w:ascii="Times New Roman" w:hAnsi="Times New Roman"/>
          <w:b/>
          <w:bCs/>
        </w:rPr>
        <w:t>ї сесії обласної ради від 17.12.2015р. №</w:t>
      </w:r>
      <w:r>
        <w:rPr>
          <w:rFonts w:ascii="Times New Roman" w:hAnsi="Times New Roman"/>
          <w:b/>
          <w:bCs/>
        </w:rPr>
        <w:t xml:space="preserve"> </w:t>
      </w:r>
      <w:r w:rsidRPr="00174DBE">
        <w:rPr>
          <w:rFonts w:ascii="Times New Roman" w:hAnsi="Times New Roman"/>
          <w:b/>
          <w:bCs/>
        </w:rPr>
        <w:t>6</w:t>
      </w:r>
      <w:r w:rsidRPr="00174DBE">
        <w:rPr>
          <w:rFonts w:ascii="Times New Roman" w:hAnsi="Times New Roman"/>
        </w:rPr>
        <w:t>-</w:t>
      </w:r>
      <w:r>
        <w:rPr>
          <w:rFonts w:ascii="Times New Roman" w:hAnsi="Times New Roman"/>
          <w:b/>
          <w:bCs/>
        </w:rPr>
        <w:t>1/15</w:t>
      </w:r>
    </w:p>
    <w:p w:rsidR="00C121E9" w:rsidRDefault="00C121E9" w:rsidP="00C121E9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bCs/>
        </w:rPr>
      </w:pPr>
      <w:r w:rsidRPr="00174DBE">
        <w:rPr>
          <w:rFonts w:ascii="Times New Roman" w:hAnsi="Times New Roman"/>
          <w:b/>
          <w:bCs/>
        </w:rPr>
        <w:t>«Про утворення та обрання постійних комісій Чернівецької обласної ради</w:t>
      </w:r>
      <w:r>
        <w:rPr>
          <w:rFonts w:ascii="Times New Roman" w:hAnsi="Times New Roman"/>
          <w:b/>
          <w:bCs/>
        </w:rPr>
        <w:t>»</w:t>
      </w:r>
    </w:p>
    <w:p w:rsidR="004A4290" w:rsidRPr="000F729A" w:rsidRDefault="00C121E9" w:rsidP="00C121E9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  <w:r w:rsidRPr="00174DBE">
        <w:rPr>
          <w:rFonts w:ascii="Times New Roman" w:hAnsi="Times New Roman"/>
          <w:b/>
          <w:bCs/>
        </w:rPr>
        <w:t>зі змінами</w:t>
      </w:r>
    </w:p>
    <w:p w:rsidR="004A4290" w:rsidRPr="00F73CB2" w:rsidRDefault="004A4290" w:rsidP="004A4290">
      <w:pPr>
        <w:ind w:right="4571"/>
        <w:rPr>
          <w:rFonts w:ascii="Times New Roman" w:hAnsi="Times New Roman"/>
          <w:szCs w:val="28"/>
        </w:rPr>
      </w:pPr>
    </w:p>
    <w:p w:rsidR="004A4290" w:rsidRPr="00426391" w:rsidRDefault="00426391" w:rsidP="00426391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Керуючись пунктом</w:t>
      </w:r>
      <w:r w:rsidRPr="00EF5BBE">
        <w:rPr>
          <w:rFonts w:ascii="Times New Roman" w:hAnsi="Times New Roman"/>
        </w:rPr>
        <w:t xml:space="preserve"> 2 </w:t>
      </w:r>
      <w:r>
        <w:rPr>
          <w:rFonts w:ascii="Times New Roman" w:hAnsi="Times New Roman"/>
        </w:rPr>
        <w:t>частини 1 статті 43, статтею 47, пунктом 4 частини 6 статті 55 Закону України «</w:t>
      </w:r>
      <w:r w:rsidRPr="00EF5BBE">
        <w:rPr>
          <w:rFonts w:ascii="Times New Roman" w:hAnsi="Times New Roman"/>
        </w:rPr>
        <w:t>Про місцеве с</w:t>
      </w:r>
      <w:r>
        <w:rPr>
          <w:rFonts w:ascii="Times New Roman" w:hAnsi="Times New Roman"/>
        </w:rPr>
        <w:t>амоврядування в Україні», пунктом</w:t>
      </w:r>
      <w:r w:rsidRPr="00EF5BB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56.7 статті 56 розділу ІІІ Регламенту Чернівецької обласної ради </w:t>
      </w:r>
      <w:r>
        <w:rPr>
          <w:rFonts w:ascii="Times New Roman" w:hAnsi="Times New Roman"/>
          <w:lang w:val="en-US"/>
        </w:rPr>
        <w:t>VII</w:t>
      </w:r>
      <w:r>
        <w:rPr>
          <w:rFonts w:ascii="Times New Roman" w:hAnsi="Times New Roman"/>
        </w:rPr>
        <w:t xml:space="preserve"> скликання</w:t>
      </w:r>
      <w:r w:rsidRPr="00EF5BBE">
        <w:rPr>
          <w:rFonts w:ascii="Times New Roman" w:hAnsi="Times New Roman"/>
        </w:rPr>
        <w:t>, беручи до уваги</w:t>
      </w:r>
      <w:r>
        <w:rPr>
          <w:rFonts w:ascii="Times New Roman" w:hAnsi="Times New Roman"/>
        </w:rPr>
        <w:t xml:space="preserve"> </w:t>
      </w:r>
      <w:r w:rsidRPr="007616A8">
        <w:rPr>
          <w:rFonts w:ascii="Times New Roman" w:hAnsi="Times New Roman"/>
        </w:rPr>
        <w:t>заяву Ванзуряка Р.С. про складання повноважень голови постійної комісії Чернівецької обласної ради з правових питань, місцевого самоврядування, міжетнічних відносин та антикорупційної діяльності</w:t>
      </w:r>
      <w:r>
        <w:rPr>
          <w:rFonts w:ascii="Times New Roman" w:hAnsi="Times New Roman"/>
        </w:rPr>
        <w:t xml:space="preserve"> за власним бажанням від 09.09.2016 та заяву </w:t>
      </w:r>
      <w:r>
        <w:rPr>
          <w:rFonts w:ascii="Times New Roman" w:hAnsi="Times New Roman"/>
          <w:szCs w:val="28"/>
        </w:rPr>
        <w:t xml:space="preserve">Придія </w:t>
      </w:r>
      <w:r w:rsidRPr="00582788">
        <w:rPr>
          <w:rFonts w:ascii="Times New Roman" w:hAnsi="Times New Roman"/>
          <w:szCs w:val="28"/>
        </w:rPr>
        <w:t>Г.В. про переведення з постійної комісії Чернівецької обласної ради з питань приватизації та управління об’єктами спільної власності територіальних громад сіл, селищ, міст області до постійної комісії Чернівецької обласної ради з питань агропромислового розвитку та земельних відносин</w:t>
      </w:r>
      <w:r>
        <w:rPr>
          <w:rFonts w:ascii="Times New Roman" w:hAnsi="Times New Roman"/>
        </w:rPr>
        <w:t xml:space="preserve">, а також висновки постійної комісії обласної ради з питань регламенту, депутатської діяльності, етики та нагороджень від 19.09.2016 №5/8 та від 01.12.2016 №5/13, </w:t>
      </w:r>
      <w:r w:rsidRPr="008C78AC">
        <w:rPr>
          <w:rFonts w:ascii="Times New Roman" w:hAnsi="Times New Roman"/>
        </w:rPr>
        <w:t>обласна рада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F63454" w:rsidRPr="001619D1" w:rsidRDefault="00213E5F" w:rsidP="00F63454">
      <w:pPr>
        <w:tabs>
          <w:tab w:val="left" w:pos="1080"/>
        </w:tabs>
        <w:ind w:firstLine="720"/>
        <w:jc w:val="both"/>
        <w:rPr>
          <w:rFonts w:ascii="Times New Roman" w:hAnsi="Times New Roman"/>
        </w:rPr>
      </w:pPr>
      <w:r w:rsidRPr="00882330">
        <w:rPr>
          <w:rFonts w:ascii="Times New Roman" w:hAnsi="Times New Roman"/>
        </w:rPr>
        <w:t>1.</w:t>
      </w:r>
      <w:r w:rsidRPr="00882330">
        <w:rPr>
          <w:rFonts w:ascii="Times New Roman" w:hAnsi="Times New Roman"/>
        </w:rPr>
        <w:tab/>
      </w:r>
      <w:r w:rsidR="00F63454">
        <w:rPr>
          <w:rFonts w:ascii="Times New Roman" w:hAnsi="Times New Roman"/>
        </w:rPr>
        <w:t>Достроково припинити повноваження голови</w:t>
      </w:r>
      <w:r w:rsidR="00F63454" w:rsidRPr="001619D1">
        <w:rPr>
          <w:rFonts w:ascii="Times New Roman" w:hAnsi="Times New Roman"/>
        </w:rPr>
        <w:t xml:space="preserve"> постійної комісії Чернівецької обласної ради з правових питань, місцевого самоврядування, міжетнічних відносин та антикорупційної діяльності Ванзуряка Р.С. </w:t>
      </w:r>
      <w:r w:rsidR="00F63454">
        <w:rPr>
          <w:rFonts w:ascii="Times New Roman" w:hAnsi="Times New Roman"/>
        </w:rPr>
        <w:t>згідно з його письмовою заявою</w:t>
      </w:r>
      <w:r w:rsidR="00F63454" w:rsidRPr="001619D1">
        <w:rPr>
          <w:rFonts w:ascii="Times New Roman" w:hAnsi="Times New Roman"/>
        </w:rPr>
        <w:t>.</w:t>
      </w:r>
    </w:p>
    <w:p w:rsidR="00F63454" w:rsidRPr="001619D1" w:rsidRDefault="00F63454" w:rsidP="00F63454">
      <w:pPr>
        <w:tabs>
          <w:tab w:val="left" w:pos="1080"/>
        </w:tabs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  <w:t xml:space="preserve">Обрати головою </w:t>
      </w:r>
      <w:r w:rsidRPr="001619D1">
        <w:rPr>
          <w:rFonts w:ascii="Times New Roman" w:hAnsi="Times New Roman"/>
        </w:rPr>
        <w:t>постійної комісії Чернівецької обласної ради з правових питань, місцевого самоврядування, міжетнічних відносин та антикорупційної діяльності</w:t>
      </w:r>
      <w:r>
        <w:rPr>
          <w:rFonts w:ascii="Times New Roman" w:hAnsi="Times New Roman"/>
        </w:rPr>
        <w:t xml:space="preserve"> Чернівчана В.Н.</w:t>
      </w:r>
    </w:p>
    <w:p w:rsidR="00F63454" w:rsidRDefault="00F63454" w:rsidP="00F63454">
      <w:pPr>
        <w:tabs>
          <w:tab w:val="left" w:pos="1080"/>
        </w:tabs>
        <w:ind w:firstLine="709"/>
        <w:jc w:val="both"/>
        <w:rPr>
          <w:rFonts w:ascii="Times New Roman" w:hAnsi="Times New Roman"/>
        </w:rPr>
      </w:pPr>
      <w:r w:rsidRPr="001619D1">
        <w:rPr>
          <w:rFonts w:ascii="Times New Roman" w:hAnsi="Times New Roman"/>
        </w:rPr>
        <w:t>3.</w:t>
      </w:r>
      <w:r w:rsidRPr="001619D1">
        <w:rPr>
          <w:rFonts w:ascii="Times New Roman" w:hAnsi="Times New Roman"/>
        </w:rPr>
        <w:tab/>
      </w:r>
      <w:r>
        <w:rPr>
          <w:rFonts w:ascii="Times New Roman" w:hAnsi="Times New Roman"/>
          <w:szCs w:val="28"/>
        </w:rPr>
        <w:t xml:space="preserve">Вивести Придія Г.В. зі складу </w:t>
      </w:r>
      <w:r w:rsidRPr="00582788">
        <w:rPr>
          <w:rFonts w:ascii="Times New Roman" w:hAnsi="Times New Roman"/>
          <w:szCs w:val="28"/>
        </w:rPr>
        <w:t xml:space="preserve">постійної комісії Чернівецької обласної ради з питань приватизації та управління об’єктами спільної </w:t>
      </w:r>
      <w:r w:rsidRPr="00582788">
        <w:rPr>
          <w:rFonts w:ascii="Times New Roman" w:hAnsi="Times New Roman"/>
          <w:szCs w:val="28"/>
        </w:rPr>
        <w:lastRenderedPageBreak/>
        <w:t xml:space="preserve">власності територіальних громад сіл, селищ, міст області </w:t>
      </w:r>
      <w:r>
        <w:rPr>
          <w:rFonts w:ascii="Times New Roman" w:hAnsi="Times New Roman"/>
          <w:szCs w:val="28"/>
        </w:rPr>
        <w:t xml:space="preserve">та ввести </w:t>
      </w:r>
      <w:r w:rsidRPr="00582788">
        <w:rPr>
          <w:rFonts w:ascii="Times New Roman" w:hAnsi="Times New Roman"/>
          <w:szCs w:val="28"/>
        </w:rPr>
        <w:t xml:space="preserve">до </w:t>
      </w:r>
      <w:r>
        <w:rPr>
          <w:rFonts w:ascii="Times New Roman" w:hAnsi="Times New Roman"/>
          <w:szCs w:val="28"/>
        </w:rPr>
        <w:t xml:space="preserve">складу </w:t>
      </w:r>
      <w:r w:rsidRPr="00582788">
        <w:rPr>
          <w:rFonts w:ascii="Times New Roman" w:hAnsi="Times New Roman"/>
          <w:szCs w:val="28"/>
        </w:rPr>
        <w:t>постійної комісії Чернівецької обласної ради з питань агропромислового розвитку та земельних відносин</w:t>
      </w:r>
      <w:r>
        <w:rPr>
          <w:rFonts w:ascii="Times New Roman" w:hAnsi="Times New Roman"/>
          <w:szCs w:val="28"/>
        </w:rPr>
        <w:t>.</w:t>
      </w:r>
    </w:p>
    <w:p w:rsidR="004A4290" w:rsidRDefault="00F63454" w:rsidP="00F63454">
      <w:pPr>
        <w:tabs>
          <w:tab w:val="left" w:pos="1080"/>
        </w:tabs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1619D1">
        <w:rPr>
          <w:rFonts w:ascii="Times New Roman" w:hAnsi="Times New Roman"/>
        </w:rPr>
        <w:t>Контроль за виконанням цього рішення покласти на постійну комісію обласної ради з питань регламенту, депутатської діяльності, етики та нагороджень (Поклітар</w:t>
      </w:r>
      <w:r w:rsidRPr="00F007B5">
        <w:rPr>
          <w:rFonts w:ascii="Times New Roman" w:hAnsi="Times New Roman"/>
        </w:rPr>
        <w:t xml:space="preserve"> Р.І.)</w:t>
      </w:r>
    </w:p>
    <w:p w:rsidR="00213E5F" w:rsidRDefault="00213E5F" w:rsidP="00213E5F">
      <w:pPr>
        <w:tabs>
          <w:tab w:val="left" w:pos="1080"/>
        </w:tabs>
        <w:jc w:val="both"/>
        <w:rPr>
          <w:rFonts w:ascii="Times New Roman" w:hAnsi="Times New Roman"/>
        </w:rPr>
      </w:pPr>
    </w:p>
    <w:p w:rsidR="00F63454" w:rsidRDefault="00F63454" w:rsidP="00213E5F">
      <w:pPr>
        <w:tabs>
          <w:tab w:val="left" w:pos="1080"/>
        </w:tabs>
        <w:jc w:val="both"/>
        <w:rPr>
          <w:rFonts w:ascii="Times New Roman" w:hAnsi="Times New Roman"/>
        </w:rPr>
      </w:pPr>
    </w:p>
    <w:p w:rsidR="00F63454" w:rsidRDefault="00F63454" w:rsidP="00213E5F">
      <w:pPr>
        <w:tabs>
          <w:tab w:val="left" w:pos="1080"/>
        </w:tabs>
        <w:jc w:val="both"/>
        <w:rPr>
          <w:rFonts w:ascii="Times New Roman" w:hAnsi="Times New Roman"/>
        </w:rPr>
      </w:pPr>
    </w:p>
    <w:p w:rsidR="004A4290" w:rsidRDefault="004A4290" w:rsidP="004A4290">
      <w:pPr>
        <w:tabs>
          <w:tab w:val="left" w:pos="7560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 w:rsidR="001A75B3">
        <w:rPr>
          <w:rFonts w:ascii="Times New Roman" w:hAnsi="Times New Roman"/>
          <w:b/>
        </w:rPr>
        <w:tab/>
      </w:r>
      <w:r w:rsidR="00213E5F">
        <w:rPr>
          <w:rFonts w:ascii="Times New Roman" w:hAnsi="Times New Roman"/>
          <w:b/>
        </w:rPr>
        <w:t xml:space="preserve">     </w:t>
      </w:r>
      <w:r w:rsidR="00845819">
        <w:rPr>
          <w:rFonts w:ascii="Times New Roman" w:hAnsi="Times New Roman"/>
          <w:b/>
        </w:rPr>
        <w:t>І.Мунтян</w:t>
      </w:r>
    </w:p>
    <w:sectPr w:rsidR="004A4290" w:rsidSect="00F63454">
      <w:pgSz w:w="11909" w:h="16834"/>
      <w:pgMar w:top="719" w:right="1134" w:bottom="993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984" w:rsidRDefault="00C27984">
      <w:r>
        <w:separator/>
      </w:r>
    </w:p>
  </w:endnote>
  <w:endnote w:type="continuationSeparator" w:id="1">
    <w:p w:rsidR="00C27984" w:rsidRDefault="00C279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984" w:rsidRDefault="00C27984">
      <w:r>
        <w:separator/>
      </w:r>
    </w:p>
  </w:footnote>
  <w:footnote w:type="continuationSeparator" w:id="1">
    <w:p w:rsidR="00C27984" w:rsidRDefault="00C279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290"/>
    <w:rsid w:val="000D7E72"/>
    <w:rsid w:val="001614C7"/>
    <w:rsid w:val="00186F5C"/>
    <w:rsid w:val="001A75B3"/>
    <w:rsid w:val="001C6246"/>
    <w:rsid w:val="00213E5F"/>
    <w:rsid w:val="00305962"/>
    <w:rsid w:val="003405ED"/>
    <w:rsid w:val="00386FC3"/>
    <w:rsid w:val="003A2A58"/>
    <w:rsid w:val="00426391"/>
    <w:rsid w:val="004377E9"/>
    <w:rsid w:val="00456212"/>
    <w:rsid w:val="0047571E"/>
    <w:rsid w:val="004A4290"/>
    <w:rsid w:val="005A1773"/>
    <w:rsid w:val="005F36B3"/>
    <w:rsid w:val="006239A5"/>
    <w:rsid w:val="00632BEA"/>
    <w:rsid w:val="006C4EA0"/>
    <w:rsid w:val="007E26A0"/>
    <w:rsid w:val="008064F2"/>
    <w:rsid w:val="00845819"/>
    <w:rsid w:val="008C33F0"/>
    <w:rsid w:val="00984F6C"/>
    <w:rsid w:val="00A37606"/>
    <w:rsid w:val="00AC4F45"/>
    <w:rsid w:val="00B1158E"/>
    <w:rsid w:val="00C121E9"/>
    <w:rsid w:val="00C27984"/>
    <w:rsid w:val="00C5627F"/>
    <w:rsid w:val="00C82CA9"/>
    <w:rsid w:val="00D14A6B"/>
    <w:rsid w:val="00D7655C"/>
    <w:rsid w:val="00DC542A"/>
    <w:rsid w:val="00E0576E"/>
    <w:rsid w:val="00EA2EF4"/>
    <w:rsid w:val="00EC587E"/>
    <w:rsid w:val="00F63454"/>
    <w:rsid w:val="00FE6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213E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PR</cp:lastModifiedBy>
  <cp:revision>5</cp:revision>
  <dcterms:created xsi:type="dcterms:W3CDTF">2016-12-05T11:18:00Z</dcterms:created>
  <dcterms:modified xsi:type="dcterms:W3CDTF">2016-12-05T11:45:00Z</dcterms:modified>
</cp:coreProperties>
</file>